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0602068" w14:textId="7CF3BB24">
      <w:pPr>
        <w:pBdr/>
        <w:spacing/>
        <w:ind/>
        <w:rPr>
          <w:b/>
          <w:bCs/>
          <w:color w:val="4ea72e" w:themeColor="accent6"/>
          <w:sz w:val="32"/>
          <w:szCs w:val="32"/>
          <w:u w:val="single"/>
        </w:rPr>
      </w:pPr>
      <w:r>
        <w:rPr>
          <w:b/>
          <w:bCs/>
          <w:color w:val="4ea72e" w:themeColor="accent6"/>
          <w:sz w:val="32"/>
          <w:szCs w:val="32"/>
          <w:u w:val="single"/>
        </w:rPr>
        <w:t xml:space="preserve">Student Academic Year 202</w:t>
      </w:r>
      <w:r>
        <w:rPr>
          <w:b/>
          <w:bCs/>
          <w:color w:val="4ea72e" w:themeColor="accent6"/>
          <w:sz w:val="32"/>
          <w:szCs w:val="32"/>
          <w:u w:val="single"/>
        </w:rPr>
        <w:t xml:space="preserve">6 - 2027</w:t>
      </w:r>
      <w:r>
        <w:rPr>
          <w:b/>
          <w:bCs/>
          <w:color w:val="4ea72e" w:themeColor="accent6"/>
          <w:sz w:val="32"/>
          <w:szCs w:val="32"/>
          <w:u w:val="single"/>
        </w:rPr>
      </w:r>
    </w:p>
    <w:tbl>
      <w:tblPr>
        <w:tblStyle w:val="754"/>
        <w:tblW w:w="0" w:type="auto"/>
        <w:tblBorders/>
        <w:tblLook w:val="04A0" w:firstRow="1" w:lastRow="0" w:firstColumn="1" w:lastColumn="0" w:noHBand="0" w:noVBand="1"/>
      </w:tblPr>
      <w:tblGrid>
        <w:gridCol w:w="3539"/>
        <w:gridCol w:w="6917"/>
      </w:tblGrid>
      <w:tr>
        <w:trPr>
          <w:trHeight w:val="397"/>
        </w:trPr>
        <w:tc>
          <w:tcPr>
            <w:shd w:val="clear" w:color="auto" w:fill="000000" w:themeFill="text1"/>
            <w:tcBorders/>
            <w:tcW w:w="3539" w:type="dxa"/>
            <w:vAlign w:val="center"/>
          </w:tcPr>
          <w:p w14:paraId="7E572DCE" w14:textId="649D0791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Autumn Term 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000000" w:themeFill="text1"/>
            <w:tcBorders/>
            <w:tcW w:w="6917" w:type="dxa"/>
            <w:vAlign w:val="center"/>
          </w:tcPr>
          <w:p w14:paraId="71853A22" w14:textId="77777777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33BD98A4" w14:textId="17BCC290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Open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0B95ACC3" w14:textId="20EA07EE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Tuesday 1 September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62F9639C" w14:textId="40D7E7BF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Half Term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146F333D" w14:textId="57484BB3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Monday 26 October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 xml:space="preserve">Friday 30 October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539" w:type="dxa"/>
            <w:vAlign w:val="center"/>
          </w:tcPr>
          <w:p w14:paraId="60C0A736" w14:textId="48C89127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Open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917" w:type="dxa"/>
            <w:vAlign w:val="center"/>
          </w:tcPr>
          <w:p w14:paraId="59DBBFD2" w14:textId="0E0B8767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Monday 2 November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– 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Friday 18 December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539" w:type="dxa"/>
            <w:vAlign w:val="center"/>
          </w:tcPr>
          <w:p w14:paraId="5BE30221" w14:textId="39081503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Christmas Break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917" w:type="dxa"/>
            <w:vAlign w:val="center"/>
          </w:tcPr>
          <w:p w14:paraId="2ED59198" w14:textId="5DD60A3E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Monday 21 December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 xml:space="preserve">Friday 1 January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56" w:type="dxa"/>
            <w:vAlign w:val="center"/>
          </w:tcPr>
          <w:p w14:paraId="546FA893" w14:textId="77777777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000000" w:themeFill="text1"/>
            <w:tcBorders>
              <w:top w:val="none" w:color="000000" w:sz="4" w:space="0"/>
            </w:tcBorders>
            <w:tcW w:w="3539" w:type="dxa"/>
            <w:vAlign w:val="center"/>
          </w:tcPr>
          <w:p w14:paraId="381F9295" w14:textId="41A1BFA8">
            <w:pPr>
              <w:pBdr/>
              <w:spacing/>
              <w:ind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Spring Term 202</w:t>
            </w:r>
            <w:r>
              <w:rPr>
                <w:color w:val="ffffff" w:themeColor="background1"/>
                <w:sz w:val="24"/>
                <w:szCs w:val="24"/>
              </w:rPr>
              <w:t xml:space="preserve">7</w:t>
            </w:r>
            <w:r>
              <w:rPr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000000" w:themeFill="text1"/>
            <w:tcBorders>
              <w:top w:val="none" w:color="000000" w:sz="4" w:space="0"/>
            </w:tcBorders>
            <w:tcW w:w="6917" w:type="dxa"/>
            <w:vAlign w:val="center"/>
          </w:tcPr>
          <w:p w14:paraId="2E473233" w14:textId="77777777">
            <w:pPr>
              <w:pBdr/>
              <w:spacing/>
              <w:ind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</w:r>
            <w:r>
              <w:rPr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2EEBBD03" w14:textId="1E3BD667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Open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24BEF3D5" w14:textId="2CCE282C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Monday 4 January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– 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Friday 12 February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495518F6" w14:textId="62C9FE0D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Half Term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60AB6829" w14:textId="0FB39C45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Monday 15 February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 xml:space="preserve">Friday 19 February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539" w:type="dxa"/>
            <w:vAlign w:val="center"/>
          </w:tcPr>
          <w:p w14:paraId="51391CC4" w14:textId="3D4E9405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Open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917" w:type="dxa"/>
            <w:vAlign w:val="center"/>
          </w:tcPr>
          <w:p w14:paraId="17115C94" w14:textId="06720140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Monday 22 February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– 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Friday 26 March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</w:tr>
      <w:tr>
        <w:trPr>
          <w:trHeight w:val="508"/>
        </w:trPr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3539" w:type="dxa"/>
            <w:vAlign w:val="center"/>
          </w:tcPr>
          <w:p w14:paraId="52C0BFD9" w14:textId="77777777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Spring Break </w:t>
            </w:r>
            <w:r>
              <w:rPr>
                <w:b/>
                <w:bCs/>
                <w:sz w:val="24"/>
                <w:szCs w:val="24"/>
              </w:rPr>
            </w:r>
          </w:p>
          <w:p w14:paraId="373643DE" w14:textId="74288D47">
            <w:pPr>
              <w:pBdr/>
              <w:spacing/>
              <w:ind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(includes Easter Bank Holiday)</w:t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shd w:val="clear" w:color="auto" w:fill="f2f2f2" w:themeFill="background1" w:themeFillShade="F2"/>
            <w:tcBorders>
              <w:bottom w:val="single" w:color="auto" w:sz="4" w:space="0"/>
            </w:tcBorders>
            <w:tcW w:w="6917" w:type="dxa"/>
            <w:vAlign w:val="center"/>
          </w:tcPr>
          <w:p w14:paraId="37D665E7" w14:textId="15E4786B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Friday 26 March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–  </w:t>
            </w:r>
            <w:r>
              <w:rPr>
                <w:b/>
                <w:bCs/>
                <w:sz w:val="24"/>
                <w:szCs w:val="24"/>
              </w:rPr>
              <w:t xml:space="preserve">Friday 9 April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56" w:type="dxa"/>
            <w:vAlign w:val="center"/>
          </w:tcPr>
          <w:p w14:paraId="7D2D04DD" w14:textId="77777777"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000000" w:themeFill="text1"/>
            <w:tcBorders>
              <w:top w:val="none" w:color="000000" w:sz="4" w:space="0"/>
            </w:tcBorders>
            <w:tcW w:w="3539" w:type="dxa"/>
            <w:vAlign w:val="center"/>
          </w:tcPr>
          <w:p w14:paraId="520E4031" w14:textId="62001160">
            <w:pPr>
              <w:pBdr/>
              <w:spacing/>
              <w:ind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Summer Term 202</w:t>
            </w:r>
            <w:r>
              <w:rPr>
                <w:color w:val="ffffff" w:themeColor="background1"/>
                <w:sz w:val="24"/>
                <w:szCs w:val="24"/>
              </w:rPr>
              <w:t xml:space="preserve">7</w:t>
            </w:r>
            <w:r>
              <w:rPr>
                <w:color w:val="ffffff" w:themeColor="background1"/>
                <w:sz w:val="24"/>
                <w:szCs w:val="24"/>
              </w:rPr>
            </w:r>
          </w:p>
        </w:tc>
        <w:tc>
          <w:tcPr>
            <w:shd w:val="clear" w:color="auto" w:fill="000000" w:themeFill="text1"/>
            <w:tcBorders>
              <w:top w:val="none" w:color="000000" w:sz="4" w:space="0"/>
            </w:tcBorders>
            <w:tcW w:w="6917" w:type="dxa"/>
            <w:vAlign w:val="center"/>
          </w:tcPr>
          <w:p w14:paraId="07C169A0" w14:textId="644C6F9E">
            <w:pPr>
              <w:pBdr/>
              <w:spacing/>
              <w:ind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</w:r>
            <w:r>
              <w:rPr>
                <w:color w:val="ffffff" w:themeColor="background1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39A0A2D8" w14:textId="61766C7E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Open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629410CF" w14:textId="334BC3E7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Monday 12 April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78739777" w14:textId="78EEE1EE">
            <w:pPr>
              <w:pBdr/>
              <w:spacing/>
              <w:ind/>
              <w:rPr>
                <w:b/>
                <w:bCs/>
                <w:color w:val="a02b93" w:themeColor="accent5"/>
                <w:sz w:val="24"/>
                <w:szCs w:val="24"/>
              </w:rPr>
            </w:pPr>
            <w:r>
              <w:rPr>
                <w:b/>
                <w:bCs/>
                <w:color w:val="a02b93" w:themeColor="accent5"/>
                <w:sz w:val="24"/>
                <w:szCs w:val="24"/>
              </w:rPr>
              <w:t xml:space="preserve">May Day Bank Holiday</w:t>
            </w:r>
            <w:r>
              <w:rPr>
                <w:b/>
                <w:bCs/>
                <w:color w:val="a02b93" w:themeColor="accent5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0586B60E" w14:textId="4FCE80C7">
            <w:pPr>
              <w:pBdr/>
              <w:spacing/>
              <w:ind/>
              <w:rPr>
                <w:b/>
                <w:bCs/>
                <w:color w:val="a02b93" w:themeColor="accent5"/>
                <w:sz w:val="24"/>
                <w:szCs w:val="24"/>
              </w:rPr>
            </w:pPr>
            <w:r>
              <w:rPr>
                <w:b/>
                <w:bCs/>
                <w:color w:val="a02b93" w:themeColor="accent5"/>
                <w:sz w:val="24"/>
                <w:szCs w:val="24"/>
              </w:rPr>
            </w:r>
            <w:r>
              <w:rPr>
                <w:b/>
                <w:bCs/>
                <w:color w:val="a02b93" w:themeColor="accent5"/>
                <w:sz w:val="24"/>
                <w:szCs w:val="24"/>
              </w:rPr>
              <w:t xml:space="preserve">Monday 3 May</w:t>
            </w:r>
            <w:r>
              <w:rPr>
                <w:b/>
                <w:bCs/>
                <w:color w:val="a02b93" w:themeColor="accent5"/>
                <w:sz w:val="24"/>
                <w:szCs w:val="24"/>
              </w:rPr>
            </w:r>
            <w:r>
              <w:rPr>
                <w:b/>
                <w:bCs/>
                <w:color w:val="a02b93" w:themeColor="accent5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240BFA17" w14:textId="17CFB866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Half Term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7A860B16" w14:textId="58662821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Monday 31 May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 xml:space="preserve">Friday 4 June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3697B217" w14:textId="007E7D90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Open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7497DEBD" w14:textId="7D8D94D4">
            <w:pPr>
              <w:pBdr/>
              <w:spacing/>
              <w:ind/>
              <w:rPr>
                <w:b/>
                <w:bCs/>
                <w:color w:val="4ea72e" w:themeColor="accent6"/>
                <w:sz w:val="24"/>
                <w:szCs w:val="24"/>
              </w:rPr>
            </w:pP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Monday 7 June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– 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  <w:t xml:space="preserve">Thursday 22 July</w:t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  <w:r>
              <w:rPr>
                <w:b/>
                <w:bCs/>
                <w:color w:val="4ea72e" w:themeColor="accent6"/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f2f2f2" w:themeFill="background1" w:themeFillShade="F2"/>
            <w:tcBorders/>
            <w:tcW w:w="3539" w:type="dxa"/>
            <w:vAlign w:val="center"/>
          </w:tcPr>
          <w:p w14:paraId="6ECFE7FE" w14:textId="48E6B75C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September Return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W w:w="6917" w:type="dxa"/>
            <w:vAlign w:val="center"/>
          </w:tcPr>
          <w:p w14:paraId="3903E36D" w14:textId="01B19C33">
            <w:pPr>
              <w:pBdr/>
              <w:spacing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TBC</w:t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 w14:paraId="2FB1096F" w14:textId="77777777">
      <w:pPr>
        <w:pBdr/>
        <w:spacing w:after="0" w:line="240" w:lineRule="auto"/>
        <w:ind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 w14:paraId="5FF68999" w14:textId="3B9392BC">
      <w:pPr>
        <w:pBdr/>
        <w:spacing w:after="0" w:line="240" w:lineRule="auto"/>
        <w:ind/>
        <w:jc w:val="center"/>
        <w:rPr>
          <w:i/>
          <w:iCs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These dates may be subject to change/review without notice. Please contact Impact North West Ltd for more information</w:t>
      </w:r>
      <w:r>
        <w:rPr>
          <w:i/>
          <w:iCs/>
          <w:sz w:val="24"/>
          <w:szCs w:val="24"/>
        </w:rPr>
      </w:r>
    </w:p>
    <w:p w14:paraId="603B3BF9">
      <w:pPr>
        <w:pBdr/>
        <w:spacing w:after="0" w:line="240" w:lineRule="auto"/>
        <w:ind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 w14:paraId="2BD11C8F">
      <w:pPr>
        <w:pBdr/>
        <w:spacing w:after="0" w:line="240" w:lineRule="auto"/>
        <w:ind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 w14:paraId="6A735143">
      <w:pPr>
        <w:pBdr/>
        <w:spacing w:after="0" w:line="240" w:lineRule="auto"/>
        <w:ind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 w14:paraId="0C52A1C5">
      <w:pPr>
        <w:pBdr/>
        <w:spacing w:after="0" w:line="240" w:lineRule="auto"/>
        <w:ind/>
        <w:jc w:val="center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  <w:highlight w:val="none"/>
        </w:rPr>
      </w:r>
      <w:r>
        <w:rPr>
          <w:i/>
          <w:iCs/>
          <w:sz w:val="24"/>
          <w:szCs w:val="24"/>
          <w:highlight w:val="none"/>
        </w:rPr>
      </w:r>
      <w:r>
        <w:rPr>
          <w:i/>
          <w:iCs/>
          <w:sz w:val="24"/>
          <w:szCs w:val="24"/>
          <w:highlight w:val="none"/>
        </w:rPr>
      </w:r>
    </w:p>
    <w:sectPr>
      <w:headerReference w:type="default" r:id="rId8"/>
      <w:footnotePr/>
      <w:endnotePr/>
      <w:type w:val="nextPage"/>
      <w:pgSz w:h="16838" w:orient="portrait" w:w="11906"/>
      <w:pgMar w:top="2041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D5D6C7C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398DEE09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29DB4F9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6587F683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9D3AAB7" w14:textId="112F0A1D">
    <w:pPr>
      <w:pStyle w:val="75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-566382</wp:posOffset>
              </wp:positionH>
              <wp:positionV relativeFrom="paragraph">
                <wp:posOffset>-532898</wp:posOffset>
              </wp:positionV>
              <wp:extent cx="7740796" cy="10808898"/>
              <wp:effectExtent l="0" t="0" r="0" b="0"/>
              <wp:wrapNone/>
              <wp:docPr id="1" name="Picture 1" descr="A white background with a pink objec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1474884" name="Picture 1" descr="A white background with a pink object&#10;&#10;Description automatically generated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796" cy="108088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-44.60pt;mso-position-horizontal:absolute;mso-position-vertical-relative:text;margin-top:-41.96pt;mso-position-vertical:absolute;width:609.51pt;height:851.09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0">
    <w:name w:val="No Spacing"/>
    <w:basedOn w:val="72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1"/>
    <w:next w:val="7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1"/>
    <w:next w:val="721"/>
    <w:uiPriority w:val="39"/>
    <w:unhideWhenUsed/>
    <w:pPr>
      <w:pBdr/>
      <w:spacing w:after="100"/>
      <w:ind/>
    </w:pPr>
  </w:style>
  <w:style w:type="paragraph" w:styleId="190">
    <w:name w:val="toc 2"/>
    <w:basedOn w:val="721"/>
    <w:next w:val="721"/>
    <w:uiPriority w:val="39"/>
    <w:unhideWhenUsed/>
    <w:pPr>
      <w:pBdr/>
      <w:spacing w:after="100"/>
      <w:ind w:left="220"/>
    </w:pPr>
  </w:style>
  <w:style w:type="paragraph" w:styleId="191">
    <w:name w:val="toc 3"/>
    <w:basedOn w:val="721"/>
    <w:next w:val="721"/>
    <w:uiPriority w:val="39"/>
    <w:unhideWhenUsed/>
    <w:pPr>
      <w:pBdr/>
      <w:spacing w:after="100"/>
      <w:ind w:left="440"/>
    </w:pPr>
  </w:style>
  <w:style w:type="paragraph" w:styleId="192">
    <w:name w:val="toc 4"/>
    <w:basedOn w:val="721"/>
    <w:next w:val="721"/>
    <w:uiPriority w:val="39"/>
    <w:unhideWhenUsed/>
    <w:pPr>
      <w:pBdr/>
      <w:spacing w:after="100"/>
      <w:ind w:left="660"/>
    </w:pPr>
  </w:style>
  <w:style w:type="paragraph" w:styleId="193">
    <w:name w:val="toc 5"/>
    <w:basedOn w:val="721"/>
    <w:next w:val="721"/>
    <w:uiPriority w:val="39"/>
    <w:unhideWhenUsed/>
    <w:pPr>
      <w:pBdr/>
      <w:spacing w:after="100"/>
      <w:ind w:left="880"/>
    </w:pPr>
  </w:style>
  <w:style w:type="paragraph" w:styleId="194">
    <w:name w:val="toc 6"/>
    <w:basedOn w:val="721"/>
    <w:next w:val="721"/>
    <w:uiPriority w:val="39"/>
    <w:unhideWhenUsed/>
    <w:pPr>
      <w:pBdr/>
      <w:spacing w:after="100"/>
      <w:ind w:left="1100"/>
    </w:pPr>
  </w:style>
  <w:style w:type="paragraph" w:styleId="195">
    <w:name w:val="toc 7"/>
    <w:basedOn w:val="721"/>
    <w:next w:val="721"/>
    <w:uiPriority w:val="39"/>
    <w:unhideWhenUsed/>
    <w:pPr>
      <w:pBdr/>
      <w:spacing w:after="100"/>
      <w:ind w:left="1320"/>
    </w:pPr>
  </w:style>
  <w:style w:type="paragraph" w:styleId="196">
    <w:name w:val="toc 8"/>
    <w:basedOn w:val="721"/>
    <w:next w:val="721"/>
    <w:uiPriority w:val="39"/>
    <w:unhideWhenUsed/>
    <w:pPr>
      <w:pBdr/>
      <w:spacing w:after="100"/>
      <w:ind w:left="1540"/>
    </w:pPr>
  </w:style>
  <w:style w:type="paragraph" w:styleId="197">
    <w:name w:val="toc 9"/>
    <w:basedOn w:val="721"/>
    <w:next w:val="72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1"/>
    <w:next w:val="721"/>
    <w:uiPriority w:val="99"/>
    <w:unhideWhenUsed/>
    <w:pPr>
      <w:pBdr/>
      <w:spacing w:after="0" w:afterAutospacing="0"/>
      <w:ind/>
    </w:pPr>
  </w:style>
  <w:style w:type="paragraph" w:styleId="721" w:default="1">
    <w:name w:val="Normal"/>
    <w:qFormat/>
    <w:pPr>
      <w:pBdr/>
      <w:spacing/>
      <w:ind/>
    </w:pPr>
  </w:style>
  <w:style w:type="paragraph" w:styleId="722">
    <w:name w:val="Heading 1"/>
    <w:basedOn w:val="721"/>
    <w:next w:val="721"/>
    <w:link w:val="7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23">
    <w:name w:val="Heading 2"/>
    <w:basedOn w:val="721"/>
    <w:next w:val="721"/>
    <w:link w:val="73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24">
    <w:name w:val="Heading 3"/>
    <w:basedOn w:val="721"/>
    <w:next w:val="721"/>
    <w:link w:val="73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25">
    <w:name w:val="Heading 4"/>
    <w:basedOn w:val="721"/>
    <w:next w:val="721"/>
    <w:link w:val="737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26">
    <w:name w:val="Heading 5"/>
    <w:basedOn w:val="721"/>
    <w:next w:val="721"/>
    <w:link w:val="738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27">
    <w:name w:val="Heading 6"/>
    <w:basedOn w:val="721"/>
    <w:next w:val="721"/>
    <w:link w:val="73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28">
    <w:name w:val="Heading 7"/>
    <w:basedOn w:val="721"/>
    <w:next w:val="721"/>
    <w:link w:val="74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29">
    <w:name w:val="Heading 8"/>
    <w:basedOn w:val="721"/>
    <w:next w:val="721"/>
    <w:link w:val="741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30">
    <w:name w:val="Heading 9"/>
    <w:basedOn w:val="721"/>
    <w:next w:val="721"/>
    <w:link w:val="742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character" w:styleId="734" w:customStyle="1">
    <w:name w:val="Heading 1 Char"/>
    <w:basedOn w:val="731"/>
    <w:link w:val="722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35" w:customStyle="1">
    <w:name w:val="Heading 2 Char"/>
    <w:basedOn w:val="731"/>
    <w:link w:val="72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36" w:customStyle="1">
    <w:name w:val="Heading 3 Char"/>
    <w:basedOn w:val="731"/>
    <w:link w:val="72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37" w:customStyle="1">
    <w:name w:val="Heading 4 Char"/>
    <w:basedOn w:val="731"/>
    <w:link w:val="725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38" w:customStyle="1">
    <w:name w:val="Heading 5 Char"/>
    <w:basedOn w:val="731"/>
    <w:link w:val="726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39" w:customStyle="1">
    <w:name w:val="Heading 6 Char"/>
    <w:basedOn w:val="731"/>
    <w:link w:val="72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40" w:customStyle="1">
    <w:name w:val="Heading 7 Char"/>
    <w:basedOn w:val="731"/>
    <w:link w:val="72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41" w:customStyle="1">
    <w:name w:val="Heading 8 Char"/>
    <w:basedOn w:val="731"/>
    <w:link w:val="72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42" w:customStyle="1">
    <w:name w:val="Heading 9 Char"/>
    <w:basedOn w:val="731"/>
    <w:link w:val="73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43">
    <w:name w:val="Title"/>
    <w:basedOn w:val="721"/>
    <w:next w:val="721"/>
    <w:link w:val="744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44" w:customStyle="1">
    <w:name w:val="Title Char"/>
    <w:basedOn w:val="731"/>
    <w:link w:val="74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45">
    <w:name w:val="Subtitle"/>
    <w:basedOn w:val="721"/>
    <w:next w:val="721"/>
    <w:link w:val="746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46" w:customStyle="1">
    <w:name w:val="Subtitle Char"/>
    <w:basedOn w:val="731"/>
    <w:link w:val="74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47">
    <w:name w:val="Quote"/>
    <w:basedOn w:val="721"/>
    <w:next w:val="721"/>
    <w:link w:val="7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48" w:customStyle="1">
    <w:name w:val="Quote Char"/>
    <w:basedOn w:val="731"/>
    <w:link w:val="7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49">
    <w:name w:val="List Paragraph"/>
    <w:basedOn w:val="721"/>
    <w:uiPriority w:val="34"/>
    <w:qFormat/>
    <w:pPr>
      <w:pBdr/>
      <w:spacing/>
      <w:ind w:left="720"/>
      <w:contextualSpacing w:val="true"/>
    </w:pPr>
  </w:style>
  <w:style w:type="character" w:styleId="750">
    <w:name w:val="Intense Emphasis"/>
    <w:basedOn w:val="7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51">
    <w:name w:val="Intense Quote"/>
    <w:basedOn w:val="721"/>
    <w:next w:val="721"/>
    <w:link w:val="7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52" w:customStyle="1">
    <w:name w:val="Intense Quote Char"/>
    <w:basedOn w:val="731"/>
    <w:link w:val="7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7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table" w:styleId="754">
    <w:name w:val="Table Grid"/>
    <w:basedOn w:val="73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5">
    <w:name w:val="Header"/>
    <w:basedOn w:val="721"/>
    <w:link w:val="756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56" w:customStyle="1">
    <w:name w:val="Header Char"/>
    <w:basedOn w:val="731"/>
    <w:link w:val="755"/>
    <w:uiPriority w:val="99"/>
    <w:pPr>
      <w:pBdr/>
      <w:spacing/>
      <w:ind/>
    </w:pPr>
  </w:style>
  <w:style w:type="paragraph" w:styleId="757">
    <w:name w:val="Footer"/>
    <w:basedOn w:val="721"/>
    <w:link w:val="758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58" w:customStyle="1">
    <w:name w:val="Footer Char"/>
    <w:basedOn w:val="731"/>
    <w:link w:val="757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16019</dc:creator>
  <cp:keywords/>
  <dc:description/>
  <cp:revision>6</cp:revision>
  <dcterms:created xsi:type="dcterms:W3CDTF">2024-09-09T09:14:00Z</dcterms:created>
  <dcterms:modified xsi:type="dcterms:W3CDTF">2026-04-28T09:22:32Z</dcterms:modified>
</cp:coreProperties>
</file>